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712" w:rsidRPr="00BF6B9A" w:rsidRDefault="00AD4264">
      <w:pPr>
        <w:rPr>
          <w:b/>
          <w:sz w:val="48"/>
          <w:szCs w:val="48"/>
        </w:rPr>
      </w:pPr>
      <w:r w:rsidRPr="00BF6B9A">
        <w:rPr>
          <w:rFonts w:ascii="Comic Sans MS" w:hAnsi="Comic Sans MS"/>
          <w:noProof/>
          <w:sz w:val="48"/>
          <w:szCs w:val="48"/>
        </w:rPr>
        <w:drawing>
          <wp:anchor distT="0" distB="0" distL="114300" distR="114300" simplePos="0" relativeHeight="251660288" behindDoc="0" locked="0" layoutInCell="1" allowOverlap="1" wp14:anchorId="1FA8F873" wp14:editId="30501365">
            <wp:simplePos x="0" y="0"/>
            <wp:positionH relativeFrom="column">
              <wp:posOffset>3179445</wp:posOffset>
            </wp:positionH>
            <wp:positionV relativeFrom="paragraph">
              <wp:posOffset>-641350</wp:posOffset>
            </wp:positionV>
            <wp:extent cx="3177540" cy="1691640"/>
            <wp:effectExtent l="247650" t="285750" r="270510" b="28956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7540" cy="169164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ED2D12" w:rsidRPr="00BF6B9A">
        <w:rPr>
          <w:b/>
          <w:sz w:val="48"/>
          <w:szCs w:val="48"/>
        </w:rPr>
        <w:t xml:space="preserve">Elternbrief April 2013 </w:t>
      </w:r>
    </w:p>
    <w:p w:rsidR="0024336B" w:rsidRDefault="0024336B">
      <w:pPr>
        <w:rPr>
          <w:sz w:val="28"/>
          <w:szCs w:val="28"/>
        </w:rPr>
      </w:pPr>
    </w:p>
    <w:p w:rsidR="00583A35" w:rsidRPr="00BD03C6" w:rsidRDefault="00583A35">
      <w:pPr>
        <w:rPr>
          <w:sz w:val="28"/>
          <w:szCs w:val="28"/>
        </w:rPr>
      </w:pPr>
    </w:p>
    <w:p w:rsidR="00ED2D12" w:rsidRPr="00BD03C6" w:rsidRDefault="0024336B" w:rsidP="003A4471">
      <w:pPr>
        <w:jc w:val="center"/>
        <w:rPr>
          <w:sz w:val="28"/>
          <w:szCs w:val="28"/>
        </w:rPr>
      </w:pPr>
      <w:r>
        <w:rPr>
          <w:noProof/>
          <w:sz w:val="28"/>
          <w:szCs w:val="28"/>
          <w:lang w:eastAsia="de-DE"/>
        </w:rPr>
        <w:drawing>
          <wp:inline distT="0" distB="0" distL="0" distR="0">
            <wp:extent cx="3016415" cy="3175156"/>
            <wp:effectExtent l="0" t="0" r="0" b="6350"/>
            <wp:docPr id="1" name="Grafik 1" descr="C:\Users\Büro\Desktop\pipikakafu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üro\Desktop\pipikakafurz.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6399" cy="3175139"/>
                    </a:xfrm>
                    <a:prstGeom prst="rect">
                      <a:avLst/>
                    </a:prstGeom>
                    <a:noFill/>
                    <a:ln>
                      <a:noFill/>
                    </a:ln>
                  </pic:spPr>
                </pic:pic>
              </a:graphicData>
            </a:graphic>
          </wp:inline>
        </w:drawing>
      </w:r>
    </w:p>
    <w:p w:rsidR="00ED2D12" w:rsidRPr="00BD03C6" w:rsidRDefault="0024336B" w:rsidP="003A4471">
      <w:pPr>
        <w:jc w:val="center"/>
        <w:rPr>
          <w:sz w:val="28"/>
          <w:szCs w:val="28"/>
        </w:rPr>
      </w:pPr>
      <w:r>
        <w:t xml:space="preserve">Bild von: </w:t>
      </w:r>
      <w:hyperlink r:id="rId8" w:history="1">
        <w:r>
          <w:rPr>
            <w:rStyle w:val="Hyperlink"/>
          </w:rPr>
          <w:t>http://www.renatealf.de/</w:t>
        </w:r>
      </w:hyperlink>
    </w:p>
    <w:p w:rsidR="00583A35" w:rsidRPr="00583A35" w:rsidRDefault="00583A35">
      <w:pPr>
        <w:rPr>
          <w:b/>
          <w:sz w:val="28"/>
          <w:szCs w:val="28"/>
        </w:rPr>
      </w:pPr>
      <w:r w:rsidRPr="00583A35">
        <w:rPr>
          <w:b/>
          <w:sz w:val="28"/>
          <w:szCs w:val="28"/>
        </w:rPr>
        <w:t>Inhalt:</w:t>
      </w:r>
    </w:p>
    <w:p w:rsidR="00ED2D12" w:rsidRPr="00583A35" w:rsidRDefault="00583A35" w:rsidP="00583A35">
      <w:pPr>
        <w:pStyle w:val="Listenabsatz"/>
        <w:numPr>
          <w:ilvl w:val="0"/>
          <w:numId w:val="3"/>
        </w:numPr>
        <w:rPr>
          <w:b/>
          <w:sz w:val="28"/>
          <w:szCs w:val="28"/>
        </w:rPr>
      </w:pPr>
      <w:r w:rsidRPr="00583A35">
        <w:rPr>
          <w:b/>
          <w:sz w:val="28"/>
          <w:szCs w:val="28"/>
        </w:rPr>
        <w:t xml:space="preserve">Protokoll der Elternbeiratssitzung </w:t>
      </w:r>
    </w:p>
    <w:p w:rsidR="00583A35" w:rsidRPr="00583A35" w:rsidRDefault="00583A35" w:rsidP="00583A35">
      <w:pPr>
        <w:pStyle w:val="Listenabsatz"/>
        <w:numPr>
          <w:ilvl w:val="0"/>
          <w:numId w:val="3"/>
        </w:numPr>
        <w:rPr>
          <w:b/>
          <w:sz w:val="28"/>
          <w:szCs w:val="28"/>
        </w:rPr>
      </w:pPr>
      <w:r w:rsidRPr="00583A35">
        <w:rPr>
          <w:b/>
          <w:sz w:val="28"/>
          <w:szCs w:val="28"/>
        </w:rPr>
        <w:t>Informationen aus dem Kindergarten</w:t>
      </w:r>
    </w:p>
    <w:p w:rsidR="00583A35" w:rsidRDefault="00583A35" w:rsidP="00ED2D12">
      <w:pPr>
        <w:rPr>
          <w:sz w:val="28"/>
          <w:szCs w:val="28"/>
        </w:rPr>
      </w:pPr>
    </w:p>
    <w:p w:rsidR="00583A35" w:rsidRDefault="00583A35" w:rsidP="00ED2D12">
      <w:pPr>
        <w:rPr>
          <w:sz w:val="28"/>
          <w:szCs w:val="28"/>
        </w:rPr>
      </w:pPr>
    </w:p>
    <w:p w:rsidR="00ED2D12" w:rsidRPr="00BD03C6" w:rsidRDefault="00ED2D12" w:rsidP="00ED2D12">
      <w:pPr>
        <w:rPr>
          <w:b/>
          <w:sz w:val="28"/>
          <w:szCs w:val="28"/>
        </w:rPr>
      </w:pPr>
      <w:r w:rsidRPr="00BD03C6">
        <w:rPr>
          <w:b/>
          <w:sz w:val="28"/>
          <w:szCs w:val="28"/>
        </w:rPr>
        <w:t>Protokoll der Elternbeiratssitzung vom 08.04.2013</w:t>
      </w:r>
    </w:p>
    <w:p w:rsidR="00ED2D12" w:rsidRPr="00BD03C6" w:rsidRDefault="00ED2D12" w:rsidP="00ED2D12">
      <w:pPr>
        <w:rPr>
          <w:sz w:val="28"/>
          <w:szCs w:val="28"/>
        </w:rPr>
      </w:pPr>
      <w:r w:rsidRPr="00BD03C6">
        <w:rPr>
          <w:sz w:val="28"/>
          <w:szCs w:val="28"/>
        </w:rPr>
        <w:t>Anwesend: Christiane</w:t>
      </w:r>
      <w:r w:rsidR="008D144F">
        <w:rPr>
          <w:sz w:val="28"/>
          <w:szCs w:val="28"/>
        </w:rPr>
        <w:t xml:space="preserve"> Ohms, Tanja Wagner, </w:t>
      </w:r>
      <w:proofErr w:type="spellStart"/>
      <w:r w:rsidR="008D144F">
        <w:rPr>
          <w:sz w:val="28"/>
          <w:szCs w:val="28"/>
        </w:rPr>
        <w:t>Arienne</w:t>
      </w:r>
      <w:proofErr w:type="spellEnd"/>
      <w:r w:rsidR="008D144F">
        <w:rPr>
          <w:sz w:val="28"/>
          <w:szCs w:val="28"/>
        </w:rPr>
        <w:t xml:space="preserve"> </w:t>
      </w:r>
      <w:proofErr w:type="spellStart"/>
      <w:r w:rsidR="008D144F">
        <w:rPr>
          <w:sz w:val="28"/>
          <w:szCs w:val="28"/>
        </w:rPr>
        <w:t>Vo</w:t>
      </w:r>
      <w:r w:rsidRPr="00BD03C6">
        <w:rPr>
          <w:sz w:val="28"/>
          <w:szCs w:val="28"/>
        </w:rPr>
        <w:t>cht</w:t>
      </w:r>
      <w:proofErr w:type="spellEnd"/>
      <w:r w:rsidRPr="00BD03C6">
        <w:rPr>
          <w:sz w:val="28"/>
          <w:szCs w:val="28"/>
        </w:rPr>
        <w:t>, Lucia Beckmann, Andreas Fricke, Torsten Rupprecht, Stefan Schmidt, Björn Bamberg</w:t>
      </w:r>
    </w:p>
    <w:p w:rsidR="00ED2D12" w:rsidRPr="00BD03C6" w:rsidRDefault="00ED2D12" w:rsidP="00ED2D12">
      <w:pPr>
        <w:pStyle w:val="Listenabsatz"/>
        <w:numPr>
          <w:ilvl w:val="0"/>
          <w:numId w:val="1"/>
        </w:numPr>
        <w:rPr>
          <w:b/>
          <w:sz w:val="28"/>
          <w:szCs w:val="28"/>
        </w:rPr>
      </w:pPr>
      <w:r w:rsidRPr="00BD03C6">
        <w:rPr>
          <w:b/>
          <w:sz w:val="28"/>
          <w:szCs w:val="28"/>
        </w:rPr>
        <w:t>Flohmarkt</w:t>
      </w:r>
    </w:p>
    <w:p w:rsidR="00ED2D12" w:rsidRPr="00BD03C6" w:rsidRDefault="00ED2D12" w:rsidP="00ED2D12">
      <w:pPr>
        <w:pStyle w:val="Listenabsatz"/>
        <w:rPr>
          <w:sz w:val="28"/>
          <w:szCs w:val="28"/>
        </w:rPr>
      </w:pPr>
      <w:r w:rsidRPr="00BD03C6">
        <w:rPr>
          <w:sz w:val="28"/>
          <w:szCs w:val="28"/>
        </w:rPr>
        <w:t xml:space="preserve">Nach Prüfung aller möglichen Termine, vor allem unter Vermeidung von Kollisionen mit bereits terminierten Veranstaltungen, wurde die Durchführung eines Flohmarktes am </w:t>
      </w:r>
      <w:r w:rsidRPr="00BD03C6">
        <w:rPr>
          <w:b/>
          <w:sz w:val="28"/>
          <w:szCs w:val="28"/>
        </w:rPr>
        <w:t>08. Juni von 13-17 Uhr vereinbart</w:t>
      </w:r>
      <w:r w:rsidRPr="00BD03C6">
        <w:rPr>
          <w:sz w:val="28"/>
          <w:szCs w:val="28"/>
        </w:rPr>
        <w:t>.</w:t>
      </w:r>
    </w:p>
    <w:p w:rsidR="00ED2D12" w:rsidRPr="00BD03C6" w:rsidRDefault="00ED2D12" w:rsidP="00ED2D12">
      <w:pPr>
        <w:pStyle w:val="Listenabsatz"/>
        <w:rPr>
          <w:sz w:val="28"/>
          <w:szCs w:val="28"/>
        </w:rPr>
      </w:pPr>
      <w:r w:rsidRPr="00BD03C6">
        <w:rPr>
          <w:sz w:val="28"/>
          <w:szCs w:val="28"/>
        </w:rPr>
        <w:t>Details:</w:t>
      </w:r>
    </w:p>
    <w:p w:rsidR="00ED2D12" w:rsidRPr="00BD03C6" w:rsidRDefault="00ED2D12" w:rsidP="00ED2D12">
      <w:pPr>
        <w:pStyle w:val="Listenabsatz"/>
        <w:numPr>
          <w:ilvl w:val="0"/>
          <w:numId w:val="2"/>
        </w:numPr>
        <w:rPr>
          <w:sz w:val="28"/>
          <w:szCs w:val="28"/>
        </w:rPr>
      </w:pPr>
      <w:r w:rsidRPr="00BD03C6">
        <w:rPr>
          <w:sz w:val="28"/>
          <w:szCs w:val="28"/>
        </w:rPr>
        <w:t xml:space="preserve">Verkauft werden kann alles „rund </w:t>
      </w:r>
      <w:proofErr w:type="spellStart"/>
      <w:r w:rsidRPr="00BD03C6">
        <w:rPr>
          <w:sz w:val="28"/>
          <w:szCs w:val="28"/>
        </w:rPr>
        <w:t>um’s</w:t>
      </w:r>
      <w:proofErr w:type="spellEnd"/>
      <w:r w:rsidRPr="00BD03C6">
        <w:rPr>
          <w:sz w:val="28"/>
          <w:szCs w:val="28"/>
        </w:rPr>
        <w:t xml:space="preserve"> Kind“</w:t>
      </w:r>
    </w:p>
    <w:p w:rsidR="00ED2D12" w:rsidRPr="00BD03C6" w:rsidRDefault="00ED2D12" w:rsidP="00ED2D12">
      <w:pPr>
        <w:pStyle w:val="Listenabsatz"/>
        <w:numPr>
          <w:ilvl w:val="0"/>
          <w:numId w:val="2"/>
        </w:numPr>
        <w:rPr>
          <w:sz w:val="28"/>
          <w:szCs w:val="28"/>
        </w:rPr>
      </w:pPr>
      <w:r w:rsidRPr="00BD03C6">
        <w:rPr>
          <w:sz w:val="28"/>
          <w:szCs w:val="28"/>
        </w:rPr>
        <w:lastRenderedPageBreak/>
        <w:t>Verkäufer sind alle interessierten Eltern, Verkaufstische werden vom Kindergarten bereitgestellt, Aufbau ist ab 12 Uhr möglich</w:t>
      </w:r>
    </w:p>
    <w:p w:rsidR="00ED2D12" w:rsidRPr="00BD03C6" w:rsidRDefault="00ED2D12" w:rsidP="00ED2D12">
      <w:pPr>
        <w:pStyle w:val="Listenabsatz"/>
        <w:numPr>
          <w:ilvl w:val="0"/>
          <w:numId w:val="2"/>
        </w:numPr>
        <w:rPr>
          <w:sz w:val="28"/>
          <w:szCs w:val="28"/>
        </w:rPr>
      </w:pPr>
      <w:r w:rsidRPr="00BD03C6">
        <w:rPr>
          <w:sz w:val="28"/>
          <w:szCs w:val="28"/>
        </w:rPr>
        <w:t>Die Standgebühr beträgt 5,- Euro</w:t>
      </w:r>
    </w:p>
    <w:p w:rsidR="00ED2D12" w:rsidRPr="00BD03C6" w:rsidRDefault="00ED2D12" w:rsidP="00ED2D12">
      <w:pPr>
        <w:pStyle w:val="Listenabsatz"/>
        <w:numPr>
          <w:ilvl w:val="0"/>
          <w:numId w:val="2"/>
        </w:numPr>
        <w:rPr>
          <w:sz w:val="28"/>
          <w:szCs w:val="28"/>
        </w:rPr>
      </w:pPr>
      <w:r w:rsidRPr="00BD03C6">
        <w:rPr>
          <w:sz w:val="28"/>
          <w:szCs w:val="28"/>
        </w:rPr>
        <w:t xml:space="preserve">Als Verpflegung ist Bratwurst vom Grill sowie Kaltgetränke vorgesehen; der Verkaufspreis richtet sich nach den Einkaufsoptionen (s. </w:t>
      </w:r>
      <w:proofErr w:type="spellStart"/>
      <w:r w:rsidRPr="00BD03C6">
        <w:rPr>
          <w:sz w:val="28"/>
          <w:szCs w:val="28"/>
        </w:rPr>
        <w:t>To</w:t>
      </w:r>
      <w:proofErr w:type="spellEnd"/>
      <w:r w:rsidRPr="00BD03C6">
        <w:rPr>
          <w:sz w:val="28"/>
          <w:szCs w:val="28"/>
        </w:rPr>
        <w:t xml:space="preserve"> </w:t>
      </w:r>
      <w:proofErr w:type="spellStart"/>
      <w:r w:rsidRPr="00BD03C6">
        <w:rPr>
          <w:sz w:val="28"/>
          <w:szCs w:val="28"/>
        </w:rPr>
        <w:t>Do’s</w:t>
      </w:r>
      <w:proofErr w:type="spellEnd"/>
      <w:r w:rsidRPr="00BD03C6">
        <w:rPr>
          <w:sz w:val="28"/>
          <w:szCs w:val="28"/>
        </w:rPr>
        <w:t>)</w:t>
      </w:r>
    </w:p>
    <w:p w:rsidR="00ED2D12" w:rsidRPr="00BD03C6" w:rsidRDefault="00ED2D12" w:rsidP="00ED2D12">
      <w:pPr>
        <w:pStyle w:val="Listenabsatz"/>
        <w:numPr>
          <w:ilvl w:val="0"/>
          <w:numId w:val="2"/>
        </w:numPr>
        <w:rPr>
          <w:sz w:val="28"/>
          <w:szCs w:val="28"/>
        </w:rPr>
      </w:pPr>
      <w:r w:rsidRPr="00BD03C6">
        <w:rPr>
          <w:sz w:val="28"/>
          <w:szCs w:val="28"/>
        </w:rPr>
        <w:t>Der Reinerlös aus Standgebühr und Bratwurst-/Getränkeverkauf soll einem  sozialen Zweck gespendet werden</w:t>
      </w:r>
      <w:r w:rsidR="00CE3A88" w:rsidRPr="00BD03C6">
        <w:rPr>
          <w:sz w:val="28"/>
          <w:szCs w:val="28"/>
        </w:rPr>
        <w:t>- Bitte sprechen Sie uns an, wenn Sie einen Vorschlag habe</w:t>
      </w:r>
      <w:r w:rsidR="008D144F">
        <w:rPr>
          <w:sz w:val="28"/>
          <w:szCs w:val="28"/>
        </w:rPr>
        <w:t>n</w:t>
      </w:r>
      <w:r w:rsidR="00CE3A88" w:rsidRPr="00BD03C6">
        <w:rPr>
          <w:sz w:val="28"/>
          <w:szCs w:val="28"/>
        </w:rPr>
        <w:t xml:space="preserve">. </w:t>
      </w:r>
    </w:p>
    <w:p w:rsidR="00ED2D12" w:rsidRPr="00BD03C6" w:rsidRDefault="00ED2D12" w:rsidP="00ED2D12">
      <w:pPr>
        <w:pStyle w:val="Listenabsatz"/>
        <w:numPr>
          <w:ilvl w:val="0"/>
          <w:numId w:val="2"/>
        </w:numPr>
        <w:rPr>
          <w:sz w:val="28"/>
          <w:szCs w:val="28"/>
        </w:rPr>
      </w:pPr>
      <w:r w:rsidRPr="00BD03C6">
        <w:rPr>
          <w:sz w:val="28"/>
          <w:szCs w:val="28"/>
        </w:rPr>
        <w:t>Der Flohmarkt soll per Flyer bzw. Anzeige im „Schaufenster“ bekannt gemacht werden</w:t>
      </w:r>
    </w:p>
    <w:p w:rsidR="00ED2D12" w:rsidRPr="00BD03C6" w:rsidRDefault="00ED2D12" w:rsidP="00ED2D12">
      <w:pPr>
        <w:pStyle w:val="Listenabsatz"/>
        <w:numPr>
          <w:ilvl w:val="0"/>
          <w:numId w:val="2"/>
        </w:numPr>
        <w:rPr>
          <w:sz w:val="28"/>
          <w:szCs w:val="28"/>
        </w:rPr>
      </w:pPr>
      <w:r w:rsidRPr="00BD03C6">
        <w:rPr>
          <w:sz w:val="28"/>
          <w:szCs w:val="28"/>
        </w:rPr>
        <w:t>Details werden beim nächsten Treffen am 27. Mai, 19.30 Uhr besprochen</w:t>
      </w:r>
    </w:p>
    <w:p w:rsidR="00ED2D12" w:rsidRPr="00BD03C6" w:rsidRDefault="00ED2D12" w:rsidP="00ED2D12">
      <w:pPr>
        <w:pStyle w:val="Listenabsatz"/>
        <w:numPr>
          <w:ilvl w:val="0"/>
          <w:numId w:val="2"/>
        </w:numPr>
        <w:rPr>
          <w:sz w:val="28"/>
          <w:szCs w:val="28"/>
        </w:rPr>
      </w:pPr>
      <w:r w:rsidRPr="00BD03C6">
        <w:rPr>
          <w:sz w:val="28"/>
          <w:szCs w:val="28"/>
        </w:rPr>
        <w:t>Sollte bis dahin Klärungsbed</w:t>
      </w:r>
      <w:r w:rsidR="008D144F">
        <w:rPr>
          <w:sz w:val="28"/>
          <w:szCs w:val="28"/>
        </w:rPr>
        <w:t>arf bestehen, erfolgt dies per M</w:t>
      </w:r>
      <w:r w:rsidRPr="00BD03C6">
        <w:rPr>
          <w:sz w:val="28"/>
          <w:szCs w:val="28"/>
        </w:rPr>
        <w:t>ailaustausch oder über kurzfristige Terminabsprachen</w:t>
      </w:r>
    </w:p>
    <w:p w:rsidR="00ED2D12" w:rsidRPr="00BD03C6" w:rsidRDefault="00ED2D12" w:rsidP="00ED2D12">
      <w:pPr>
        <w:ind w:left="708"/>
        <w:rPr>
          <w:sz w:val="28"/>
          <w:szCs w:val="28"/>
        </w:rPr>
      </w:pPr>
      <w:proofErr w:type="spellStart"/>
      <w:r w:rsidRPr="00BD03C6">
        <w:rPr>
          <w:sz w:val="28"/>
          <w:szCs w:val="28"/>
        </w:rPr>
        <w:t>To</w:t>
      </w:r>
      <w:proofErr w:type="spellEnd"/>
      <w:r w:rsidRPr="00BD03C6">
        <w:rPr>
          <w:sz w:val="28"/>
          <w:szCs w:val="28"/>
        </w:rPr>
        <w:t xml:space="preserve"> </w:t>
      </w:r>
      <w:proofErr w:type="spellStart"/>
      <w:r w:rsidRPr="00BD03C6">
        <w:rPr>
          <w:sz w:val="28"/>
          <w:szCs w:val="28"/>
        </w:rPr>
        <w:t>Do’s</w:t>
      </w:r>
      <w:proofErr w:type="spellEnd"/>
      <w:r w:rsidRPr="00BD03C6">
        <w:rPr>
          <w:sz w:val="28"/>
          <w:szCs w:val="28"/>
        </w:rPr>
        <w:t>:</w:t>
      </w:r>
    </w:p>
    <w:tbl>
      <w:tblPr>
        <w:tblStyle w:val="Tabellenraster"/>
        <w:tblW w:w="0" w:type="auto"/>
        <w:tblInd w:w="708" w:type="dxa"/>
        <w:tblLook w:val="04A0" w:firstRow="1" w:lastRow="0" w:firstColumn="1" w:lastColumn="0" w:noHBand="0" w:noVBand="1"/>
      </w:tblPr>
      <w:tblGrid>
        <w:gridCol w:w="6040"/>
        <w:gridCol w:w="2540"/>
      </w:tblGrid>
      <w:tr w:rsidR="00ED2D12" w:rsidRPr="00BD03C6" w:rsidTr="00B83245">
        <w:tc>
          <w:tcPr>
            <w:tcW w:w="0" w:type="auto"/>
            <w:shd w:val="clear" w:color="auto" w:fill="D9D9D9"/>
          </w:tcPr>
          <w:p w:rsidR="00ED2D12" w:rsidRPr="00BD03C6" w:rsidRDefault="00ED2D12" w:rsidP="00B83245">
            <w:pPr>
              <w:rPr>
                <w:sz w:val="28"/>
                <w:szCs w:val="28"/>
              </w:rPr>
            </w:pPr>
            <w:r w:rsidRPr="00BD03C6">
              <w:rPr>
                <w:sz w:val="28"/>
                <w:szCs w:val="28"/>
              </w:rPr>
              <w:t>Was?</w:t>
            </w:r>
          </w:p>
        </w:tc>
        <w:tc>
          <w:tcPr>
            <w:tcW w:w="0" w:type="auto"/>
            <w:shd w:val="clear" w:color="auto" w:fill="D9D9D9"/>
          </w:tcPr>
          <w:p w:rsidR="00ED2D12" w:rsidRPr="00BD03C6" w:rsidRDefault="00ED2D12" w:rsidP="00B83245">
            <w:pPr>
              <w:rPr>
                <w:sz w:val="28"/>
                <w:szCs w:val="28"/>
              </w:rPr>
            </w:pPr>
            <w:r w:rsidRPr="00BD03C6">
              <w:rPr>
                <w:sz w:val="28"/>
                <w:szCs w:val="28"/>
              </w:rPr>
              <w:t>Wer?</w:t>
            </w:r>
          </w:p>
        </w:tc>
      </w:tr>
      <w:tr w:rsidR="00ED2D12" w:rsidRPr="00BD03C6" w:rsidTr="00B83245">
        <w:tc>
          <w:tcPr>
            <w:tcW w:w="0" w:type="auto"/>
          </w:tcPr>
          <w:p w:rsidR="00ED2D12" w:rsidRPr="00BD03C6" w:rsidRDefault="00ED2D12" w:rsidP="00B83245">
            <w:pPr>
              <w:rPr>
                <w:sz w:val="28"/>
                <w:szCs w:val="28"/>
              </w:rPr>
            </w:pPr>
            <w:r w:rsidRPr="00BD03C6">
              <w:rPr>
                <w:sz w:val="28"/>
                <w:szCs w:val="28"/>
              </w:rPr>
              <w:t xml:space="preserve">Aushang intern zur Abfrage des Interesses bei den Eltern </w:t>
            </w:r>
          </w:p>
        </w:tc>
        <w:tc>
          <w:tcPr>
            <w:tcW w:w="0" w:type="auto"/>
          </w:tcPr>
          <w:p w:rsidR="00ED2D12" w:rsidRPr="00BD03C6" w:rsidRDefault="00ED2D12" w:rsidP="00B83245">
            <w:pPr>
              <w:rPr>
                <w:sz w:val="28"/>
                <w:szCs w:val="28"/>
              </w:rPr>
            </w:pPr>
            <w:r w:rsidRPr="00BD03C6">
              <w:rPr>
                <w:sz w:val="28"/>
                <w:szCs w:val="28"/>
              </w:rPr>
              <w:t xml:space="preserve">Beckmann/Bamberg </w:t>
            </w:r>
          </w:p>
          <w:p w:rsidR="00ED2D12" w:rsidRPr="00BD03C6" w:rsidRDefault="00ED2D12" w:rsidP="00B83245">
            <w:pPr>
              <w:rPr>
                <w:sz w:val="28"/>
                <w:szCs w:val="28"/>
              </w:rPr>
            </w:pPr>
            <w:r w:rsidRPr="00BD03C6">
              <w:rPr>
                <w:sz w:val="28"/>
                <w:szCs w:val="28"/>
              </w:rPr>
              <w:t>(bereits erfolgt)</w:t>
            </w:r>
          </w:p>
        </w:tc>
      </w:tr>
      <w:tr w:rsidR="00ED2D12" w:rsidRPr="00BD03C6" w:rsidTr="00B83245">
        <w:tc>
          <w:tcPr>
            <w:tcW w:w="0" w:type="auto"/>
          </w:tcPr>
          <w:p w:rsidR="00ED2D12" w:rsidRPr="00BD03C6" w:rsidRDefault="00ED2D12" w:rsidP="00B83245">
            <w:pPr>
              <w:rPr>
                <w:sz w:val="28"/>
                <w:szCs w:val="28"/>
              </w:rPr>
            </w:pPr>
            <w:r w:rsidRPr="00BD03C6">
              <w:rPr>
                <w:sz w:val="28"/>
                <w:szCs w:val="28"/>
              </w:rPr>
              <w:t>Vorbereitung Flyer</w:t>
            </w:r>
            <w:r w:rsidRPr="00BD03C6">
              <w:rPr>
                <w:sz w:val="28"/>
                <w:szCs w:val="28"/>
              </w:rPr>
              <w:tab/>
            </w:r>
          </w:p>
        </w:tc>
        <w:tc>
          <w:tcPr>
            <w:tcW w:w="0" w:type="auto"/>
          </w:tcPr>
          <w:p w:rsidR="00ED2D12" w:rsidRPr="00BD03C6" w:rsidRDefault="00ED2D12" w:rsidP="00B83245">
            <w:pPr>
              <w:rPr>
                <w:sz w:val="28"/>
                <w:szCs w:val="28"/>
              </w:rPr>
            </w:pPr>
            <w:proofErr w:type="spellStart"/>
            <w:r w:rsidRPr="00BD03C6">
              <w:rPr>
                <w:sz w:val="28"/>
                <w:szCs w:val="28"/>
              </w:rPr>
              <w:t>Vo</w:t>
            </w:r>
            <w:r w:rsidRPr="00BD03C6">
              <w:rPr>
                <w:sz w:val="28"/>
                <w:szCs w:val="28"/>
              </w:rPr>
              <w:t>cht</w:t>
            </w:r>
            <w:proofErr w:type="spellEnd"/>
            <w:r w:rsidRPr="00BD03C6">
              <w:rPr>
                <w:sz w:val="28"/>
                <w:szCs w:val="28"/>
              </w:rPr>
              <w:t>/ Bamberg</w:t>
            </w:r>
          </w:p>
        </w:tc>
      </w:tr>
      <w:tr w:rsidR="00ED2D12" w:rsidRPr="00BD03C6" w:rsidTr="00B83245">
        <w:tc>
          <w:tcPr>
            <w:tcW w:w="0" w:type="auto"/>
          </w:tcPr>
          <w:p w:rsidR="00ED2D12" w:rsidRPr="00BD03C6" w:rsidRDefault="00ED2D12" w:rsidP="00B83245">
            <w:pPr>
              <w:rPr>
                <w:sz w:val="28"/>
                <w:szCs w:val="28"/>
              </w:rPr>
            </w:pPr>
            <w:r w:rsidRPr="00BD03C6">
              <w:rPr>
                <w:sz w:val="28"/>
                <w:szCs w:val="28"/>
              </w:rPr>
              <w:t>Klärung Möglichkeit Anzeigenschaltung</w:t>
            </w:r>
          </w:p>
        </w:tc>
        <w:tc>
          <w:tcPr>
            <w:tcW w:w="0" w:type="auto"/>
          </w:tcPr>
          <w:p w:rsidR="00ED2D12" w:rsidRPr="00BD03C6" w:rsidRDefault="00ED2D12" w:rsidP="00B83245">
            <w:pPr>
              <w:rPr>
                <w:sz w:val="28"/>
                <w:szCs w:val="28"/>
              </w:rPr>
            </w:pPr>
            <w:r w:rsidRPr="00BD03C6">
              <w:rPr>
                <w:sz w:val="28"/>
                <w:szCs w:val="28"/>
              </w:rPr>
              <w:t>Rupprecht</w:t>
            </w:r>
          </w:p>
        </w:tc>
      </w:tr>
      <w:tr w:rsidR="00ED2D12" w:rsidRPr="00BD03C6" w:rsidTr="00B83245">
        <w:tc>
          <w:tcPr>
            <w:tcW w:w="0" w:type="auto"/>
          </w:tcPr>
          <w:p w:rsidR="00ED2D12" w:rsidRPr="00BD03C6" w:rsidRDefault="00ED2D12" w:rsidP="00B83245">
            <w:pPr>
              <w:rPr>
                <w:sz w:val="28"/>
                <w:szCs w:val="28"/>
              </w:rPr>
            </w:pPr>
            <w:r w:rsidRPr="00BD03C6">
              <w:rPr>
                <w:sz w:val="28"/>
                <w:szCs w:val="28"/>
              </w:rPr>
              <w:t>Einkaufsoptionen Bratwurst prüfen (</w:t>
            </w:r>
            <w:proofErr w:type="spellStart"/>
            <w:r w:rsidRPr="00BD03C6">
              <w:rPr>
                <w:sz w:val="28"/>
                <w:szCs w:val="28"/>
              </w:rPr>
              <w:t>tw</w:t>
            </w:r>
            <w:proofErr w:type="spellEnd"/>
            <w:r w:rsidRPr="00BD03C6">
              <w:rPr>
                <w:sz w:val="28"/>
                <w:szCs w:val="28"/>
              </w:rPr>
              <w:t>. Spende/ Kommission möglich?)</w:t>
            </w:r>
          </w:p>
        </w:tc>
        <w:tc>
          <w:tcPr>
            <w:tcW w:w="0" w:type="auto"/>
          </w:tcPr>
          <w:p w:rsidR="00ED2D12" w:rsidRPr="00BD03C6" w:rsidRDefault="00ED2D12" w:rsidP="00B83245">
            <w:pPr>
              <w:rPr>
                <w:sz w:val="28"/>
                <w:szCs w:val="28"/>
              </w:rPr>
            </w:pPr>
            <w:r w:rsidRPr="00BD03C6">
              <w:rPr>
                <w:sz w:val="28"/>
                <w:szCs w:val="28"/>
              </w:rPr>
              <w:t>Bamberg/Rupprecht</w:t>
            </w:r>
          </w:p>
        </w:tc>
      </w:tr>
      <w:tr w:rsidR="00ED2D12" w:rsidRPr="00BD03C6" w:rsidTr="00B83245">
        <w:tc>
          <w:tcPr>
            <w:tcW w:w="0" w:type="auto"/>
          </w:tcPr>
          <w:p w:rsidR="00ED2D12" w:rsidRPr="00BD03C6" w:rsidRDefault="00ED2D12" w:rsidP="00B83245">
            <w:pPr>
              <w:rPr>
                <w:sz w:val="28"/>
                <w:szCs w:val="28"/>
              </w:rPr>
            </w:pPr>
            <w:r w:rsidRPr="00BD03C6">
              <w:rPr>
                <w:sz w:val="28"/>
                <w:szCs w:val="28"/>
              </w:rPr>
              <w:t>Organisation Grill und Zubehör</w:t>
            </w:r>
          </w:p>
        </w:tc>
        <w:tc>
          <w:tcPr>
            <w:tcW w:w="0" w:type="auto"/>
          </w:tcPr>
          <w:p w:rsidR="00ED2D12" w:rsidRPr="00BD03C6" w:rsidRDefault="00ED2D12" w:rsidP="00B83245">
            <w:pPr>
              <w:rPr>
                <w:sz w:val="28"/>
                <w:szCs w:val="28"/>
              </w:rPr>
            </w:pPr>
            <w:r w:rsidRPr="00BD03C6">
              <w:rPr>
                <w:sz w:val="28"/>
                <w:szCs w:val="28"/>
              </w:rPr>
              <w:t>Ruprecht</w:t>
            </w:r>
          </w:p>
        </w:tc>
      </w:tr>
      <w:tr w:rsidR="00ED2D12" w:rsidRPr="00BD03C6" w:rsidTr="00B83245">
        <w:tc>
          <w:tcPr>
            <w:tcW w:w="0" w:type="auto"/>
          </w:tcPr>
          <w:p w:rsidR="00ED2D12" w:rsidRPr="00BD03C6" w:rsidRDefault="00ED2D12" w:rsidP="00B83245">
            <w:pPr>
              <w:rPr>
                <w:sz w:val="28"/>
                <w:szCs w:val="28"/>
              </w:rPr>
            </w:pPr>
            <w:r w:rsidRPr="00BD03C6">
              <w:rPr>
                <w:sz w:val="28"/>
                <w:szCs w:val="28"/>
              </w:rPr>
              <w:t xml:space="preserve">Bereitstellung </w:t>
            </w:r>
            <w:proofErr w:type="spellStart"/>
            <w:r w:rsidRPr="00BD03C6">
              <w:rPr>
                <w:sz w:val="28"/>
                <w:szCs w:val="28"/>
              </w:rPr>
              <w:t>Pavillion</w:t>
            </w:r>
            <w:proofErr w:type="spellEnd"/>
            <w:r w:rsidRPr="00BD03C6">
              <w:rPr>
                <w:sz w:val="28"/>
                <w:szCs w:val="28"/>
              </w:rPr>
              <w:t xml:space="preserve"> </w:t>
            </w:r>
          </w:p>
        </w:tc>
        <w:tc>
          <w:tcPr>
            <w:tcW w:w="0" w:type="auto"/>
          </w:tcPr>
          <w:p w:rsidR="00ED2D12" w:rsidRPr="00BD03C6" w:rsidRDefault="00ED2D12" w:rsidP="00B83245">
            <w:pPr>
              <w:rPr>
                <w:sz w:val="28"/>
                <w:szCs w:val="28"/>
              </w:rPr>
            </w:pPr>
            <w:r w:rsidRPr="00BD03C6">
              <w:rPr>
                <w:sz w:val="28"/>
                <w:szCs w:val="28"/>
              </w:rPr>
              <w:t>Ohms</w:t>
            </w:r>
          </w:p>
        </w:tc>
      </w:tr>
      <w:tr w:rsidR="00ED2D12" w:rsidRPr="00BD03C6" w:rsidTr="00B83245">
        <w:tc>
          <w:tcPr>
            <w:tcW w:w="0" w:type="auto"/>
          </w:tcPr>
          <w:p w:rsidR="00ED2D12" w:rsidRPr="00BD03C6" w:rsidRDefault="00ED2D12" w:rsidP="00B83245">
            <w:pPr>
              <w:rPr>
                <w:sz w:val="28"/>
                <w:szCs w:val="28"/>
              </w:rPr>
            </w:pPr>
            <w:r w:rsidRPr="00BD03C6">
              <w:rPr>
                <w:sz w:val="28"/>
                <w:szCs w:val="28"/>
              </w:rPr>
              <w:t>Getränkebeschaffung</w:t>
            </w:r>
          </w:p>
        </w:tc>
        <w:tc>
          <w:tcPr>
            <w:tcW w:w="0" w:type="auto"/>
          </w:tcPr>
          <w:p w:rsidR="00ED2D12" w:rsidRPr="00BD03C6" w:rsidRDefault="00ED2D12" w:rsidP="00B83245">
            <w:pPr>
              <w:rPr>
                <w:sz w:val="28"/>
                <w:szCs w:val="28"/>
              </w:rPr>
            </w:pPr>
            <w:proofErr w:type="spellStart"/>
            <w:r w:rsidRPr="00BD03C6">
              <w:rPr>
                <w:sz w:val="28"/>
                <w:szCs w:val="28"/>
              </w:rPr>
              <w:t>Kreiter</w:t>
            </w:r>
            <w:proofErr w:type="spellEnd"/>
          </w:p>
        </w:tc>
      </w:tr>
    </w:tbl>
    <w:p w:rsidR="00ED2D12" w:rsidRPr="00BD03C6" w:rsidRDefault="00ED2D12" w:rsidP="00ED2D12">
      <w:pPr>
        <w:pStyle w:val="Listenabsatz"/>
        <w:numPr>
          <w:ilvl w:val="0"/>
          <w:numId w:val="1"/>
        </w:numPr>
        <w:rPr>
          <w:b/>
          <w:sz w:val="28"/>
          <w:szCs w:val="28"/>
        </w:rPr>
      </w:pPr>
      <w:r w:rsidRPr="00BD03C6">
        <w:rPr>
          <w:b/>
          <w:sz w:val="28"/>
          <w:szCs w:val="28"/>
        </w:rPr>
        <w:t>Gemeinsamer Ausflug aller Gruppen</w:t>
      </w:r>
    </w:p>
    <w:p w:rsidR="00ED2D12" w:rsidRPr="00BD03C6" w:rsidRDefault="00ED2D12" w:rsidP="00ED2D12">
      <w:pPr>
        <w:pStyle w:val="Listenabsatz"/>
        <w:rPr>
          <w:sz w:val="28"/>
          <w:szCs w:val="28"/>
        </w:rPr>
      </w:pPr>
      <w:r w:rsidRPr="00BD03C6">
        <w:rPr>
          <w:sz w:val="28"/>
          <w:szCs w:val="28"/>
        </w:rPr>
        <w:t xml:space="preserve">Das geplante Treffen von Kindern und Eltern aller Gruppen findet am 02. Juni ab 11.30 Uhr an der „Kuhle“ im </w:t>
      </w:r>
      <w:proofErr w:type="spellStart"/>
      <w:r w:rsidRPr="00BD03C6">
        <w:rPr>
          <w:sz w:val="28"/>
          <w:szCs w:val="28"/>
        </w:rPr>
        <w:t>Lechlumer</w:t>
      </w:r>
      <w:proofErr w:type="spellEnd"/>
      <w:r w:rsidRPr="00BD03C6">
        <w:rPr>
          <w:sz w:val="28"/>
          <w:szCs w:val="28"/>
        </w:rPr>
        <w:t xml:space="preserve"> Holz statt. Verpflegung ist mitzubringen.</w:t>
      </w:r>
    </w:p>
    <w:p w:rsidR="00ED2D12" w:rsidRPr="00BD03C6" w:rsidRDefault="00ED2D12" w:rsidP="00ED2D12">
      <w:pPr>
        <w:pStyle w:val="Listenabsatz"/>
        <w:rPr>
          <w:sz w:val="28"/>
          <w:szCs w:val="28"/>
        </w:rPr>
      </w:pPr>
    </w:p>
    <w:p w:rsidR="00ED2D12" w:rsidRPr="00BD03C6" w:rsidRDefault="00ED2D12" w:rsidP="00ED2D12">
      <w:pPr>
        <w:pStyle w:val="Listenabsatz"/>
        <w:numPr>
          <w:ilvl w:val="0"/>
          <w:numId w:val="1"/>
        </w:numPr>
        <w:rPr>
          <w:b/>
          <w:sz w:val="28"/>
          <w:szCs w:val="28"/>
        </w:rPr>
      </w:pPr>
      <w:r w:rsidRPr="00BD03C6">
        <w:rPr>
          <w:b/>
          <w:sz w:val="28"/>
          <w:szCs w:val="28"/>
        </w:rPr>
        <w:t>Sonstiges/Termine</w:t>
      </w:r>
    </w:p>
    <w:p w:rsidR="00ED2D12" w:rsidRPr="00BD03C6" w:rsidRDefault="00ED2D12" w:rsidP="00ED2D12">
      <w:pPr>
        <w:pStyle w:val="Listenabsatz"/>
        <w:numPr>
          <w:ilvl w:val="0"/>
          <w:numId w:val="2"/>
        </w:numPr>
        <w:rPr>
          <w:sz w:val="28"/>
          <w:szCs w:val="28"/>
        </w:rPr>
      </w:pPr>
      <w:r w:rsidRPr="00BD03C6">
        <w:rPr>
          <w:sz w:val="28"/>
          <w:szCs w:val="28"/>
        </w:rPr>
        <w:t>Mit Ende des Kindergartenjahres verlassen fünf der Elternvertreter den Kindergarten. Daher soll bereits jetzt Werbung für Elternarbeit gemacht werden, da dann ggf. die Möglichkeit besteht, laufende Themen zu übergeben und zu erläutern.</w:t>
      </w:r>
    </w:p>
    <w:p w:rsidR="00ED2D12" w:rsidRPr="00BD03C6" w:rsidRDefault="00ED2D12" w:rsidP="00ED2D12">
      <w:pPr>
        <w:pStyle w:val="Listenabsatz"/>
        <w:numPr>
          <w:ilvl w:val="0"/>
          <w:numId w:val="2"/>
        </w:numPr>
        <w:rPr>
          <w:sz w:val="28"/>
          <w:szCs w:val="28"/>
        </w:rPr>
      </w:pPr>
      <w:r w:rsidRPr="00BD03C6">
        <w:rPr>
          <w:sz w:val="28"/>
          <w:szCs w:val="28"/>
        </w:rPr>
        <w:t xml:space="preserve">Ein </w:t>
      </w:r>
      <w:proofErr w:type="spellStart"/>
      <w:r w:rsidRPr="00BD03C6">
        <w:rPr>
          <w:sz w:val="28"/>
          <w:szCs w:val="28"/>
        </w:rPr>
        <w:t>Abschlußtreffen</w:t>
      </w:r>
      <w:proofErr w:type="spellEnd"/>
      <w:r w:rsidRPr="00BD03C6">
        <w:rPr>
          <w:sz w:val="28"/>
          <w:szCs w:val="28"/>
        </w:rPr>
        <w:t xml:space="preserve"> soll in der Woche vom 17.-21. Juni stattfinden, die Terminabfrage erfolgt über </w:t>
      </w:r>
      <w:proofErr w:type="spellStart"/>
      <w:r w:rsidRPr="00BD03C6">
        <w:rPr>
          <w:sz w:val="28"/>
          <w:szCs w:val="28"/>
        </w:rPr>
        <w:t>Doodle</w:t>
      </w:r>
      <w:proofErr w:type="spellEnd"/>
      <w:r w:rsidRPr="00BD03C6">
        <w:rPr>
          <w:sz w:val="28"/>
          <w:szCs w:val="28"/>
        </w:rPr>
        <w:t xml:space="preserve"> (Schmidt/</w:t>
      </w:r>
      <w:proofErr w:type="spellStart"/>
      <w:r w:rsidRPr="00BD03C6">
        <w:rPr>
          <w:sz w:val="28"/>
          <w:szCs w:val="28"/>
        </w:rPr>
        <w:t>Kaygusuz</w:t>
      </w:r>
      <w:proofErr w:type="spellEnd"/>
      <w:r w:rsidRPr="00BD03C6">
        <w:rPr>
          <w:sz w:val="28"/>
          <w:szCs w:val="28"/>
        </w:rPr>
        <w:t>).</w:t>
      </w:r>
    </w:p>
    <w:p w:rsidR="00ED2D12" w:rsidRPr="00BD03C6" w:rsidRDefault="00ED2D12" w:rsidP="00ED2D12">
      <w:pPr>
        <w:rPr>
          <w:sz w:val="28"/>
          <w:szCs w:val="28"/>
        </w:rPr>
      </w:pPr>
    </w:p>
    <w:p w:rsidR="00583A35" w:rsidRDefault="00ED2D12">
      <w:pPr>
        <w:rPr>
          <w:sz w:val="28"/>
          <w:szCs w:val="28"/>
        </w:rPr>
      </w:pPr>
      <w:r w:rsidRPr="00BD03C6">
        <w:rPr>
          <w:sz w:val="28"/>
          <w:szCs w:val="28"/>
        </w:rPr>
        <w:t>Gez. Lucia Beckmann</w:t>
      </w:r>
    </w:p>
    <w:p w:rsidR="00ED2D12" w:rsidRPr="00583A35" w:rsidRDefault="006A3B79">
      <w:pPr>
        <w:rPr>
          <w:sz w:val="28"/>
          <w:szCs w:val="28"/>
        </w:rPr>
      </w:pPr>
      <w:r w:rsidRPr="006A3B79">
        <w:rPr>
          <w:b/>
          <w:sz w:val="28"/>
          <w:szCs w:val="28"/>
        </w:rPr>
        <w:lastRenderedPageBreak/>
        <w:t>NEU</w:t>
      </w:r>
      <w:bookmarkStart w:id="0" w:name="_GoBack"/>
      <w:bookmarkEnd w:id="0"/>
      <w:r w:rsidRPr="006A3B79">
        <w:rPr>
          <w:b/>
          <w:sz w:val="28"/>
          <w:szCs w:val="28"/>
        </w:rPr>
        <w:t>ES AUS DEM KINDERGARTEN:</w:t>
      </w:r>
    </w:p>
    <w:p w:rsidR="00ED2D12" w:rsidRDefault="006A3B79">
      <w:pPr>
        <w:rPr>
          <w:b/>
          <w:sz w:val="28"/>
          <w:szCs w:val="28"/>
        </w:rPr>
      </w:pPr>
      <w:r>
        <w:rPr>
          <w:b/>
          <w:sz w:val="28"/>
          <w:szCs w:val="28"/>
        </w:rPr>
        <w:t>Feueralarm</w:t>
      </w:r>
    </w:p>
    <w:p w:rsidR="006A3B79" w:rsidRPr="006A3B79" w:rsidRDefault="006A3B79">
      <w:pPr>
        <w:rPr>
          <w:sz w:val="28"/>
          <w:szCs w:val="28"/>
        </w:rPr>
      </w:pPr>
      <w:r>
        <w:rPr>
          <w:sz w:val="28"/>
          <w:szCs w:val="28"/>
        </w:rPr>
        <w:t xml:space="preserve">Nach einer Feuerübung im März sprang vor ein paar Tagen unsere Brandmeldeanlage (nach einem kleinen „Kochunfall“) an zu klingeln. Die Kinder schafften es, das Haus </w:t>
      </w:r>
      <w:r w:rsidR="00583A35">
        <w:rPr>
          <w:sz w:val="28"/>
          <w:szCs w:val="28"/>
        </w:rPr>
        <w:t>in weniger als einer</w:t>
      </w:r>
      <w:r>
        <w:rPr>
          <w:sz w:val="28"/>
          <w:szCs w:val="28"/>
        </w:rPr>
        <w:t xml:space="preserve"> Minute komplett zu räumen und auf den dafür vorgesehenen Plätzen anzukommen. </w:t>
      </w:r>
      <w:r w:rsidR="00583A35">
        <w:rPr>
          <w:sz w:val="28"/>
          <w:szCs w:val="28"/>
        </w:rPr>
        <w:t>W</w:t>
      </w:r>
      <w:r>
        <w:rPr>
          <w:sz w:val="28"/>
          <w:szCs w:val="28"/>
        </w:rPr>
        <w:t xml:space="preserve">ir </w:t>
      </w:r>
      <w:r w:rsidR="00583A35">
        <w:rPr>
          <w:sz w:val="28"/>
          <w:szCs w:val="28"/>
        </w:rPr>
        <w:t>hoffen natürlich</w:t>
      </w:r>
      <w:r w:rsidR="008D144F">
        <w:rPr>
          <w:sz w:val="28"/>
          <w:szCs w:val="28"/>
        </w:rPr>
        <w:t>,</w:t>
      </w:r>
      <w:r w:rsidR="00583A35">
        <w:rPr>
          <w:sz w:val="28"/>
          <w:szCs w:val="28"/>
        </w:rPr>
        <w:t xml:space="preserve"> da</w:t>
      </w:r>
      <w:r>
        <w:rPr>
          <w:sz w:val="28"/>
          <w:szCs w:val="28"/>
        </w:rPr>
        <w:t>s</w:t>
      </w:r>
      <w:r w:rsidR="00583A35">
        <w:rPr>
          <w:sz w:val="28"/>
          <w:szCs w:val="28"/>
        </w:rPr>
        <w:t>s</w:t>
      </w:r>
      <w:r>
        <w:rPr>
          <w:sz w:val="28"/>
          <w:szCs w:val="28"/>
        </w:rPr>
        <w:t xml:space="preserve"> es nicht brennt, sollte </w:t>
      </w:r>
      <w:r w:rsidR="00583A35">
        <w:rPr>
          <w:sz w:val="28"/>
          <w:szCs w:val="28"/>
        </w:rPr>
        <w:t xml:space="preserve">dennoch </w:t>
      </w:r>
      <w:r>
        <w:rPr>
          <w:sz w:val="28"/>
          <w:szCs w:val="28"/>
        </w:rPr>
        <w:t xml:space="preserve">etwas </w:t>
      </w:r>
      <w:proofErr w:type="gramStart"/>
      <w:r>
        <w:rPr>
          <w:sz w:val="28"/>
          <w:szCs w:val="28"/>
        </w:rPr>
        <w:t>passieren</w:t>
      </w:r>
      <w:proofErr w:type="gramEnd"/>
      <w:r w:rsidR="008D144F">
        <w:rPr>
          <w:sz w:val="28"/>
          <w:szCs w:val="28"/>
        </w:rPr>
        <w:t>,</w:t>
      </w:r>
      <w:r>
        <w:rPr>
          <w:sz w:val="28"/>
          <w:szCs w:val="28"/>
        </w:rPr>
        <w:t xml:space="preserve"> sind Ihre Kinder gut vorbereitet. </w:t>
      </w:r>
    </w:p>
    <w:p w:rsidR="0062360C" w:rsidRPr="00BD03C6" w:rsidRDefault="0062360C">
      <w:pPr>
        <w:rPr>
          <w:b/>
          <w:sz w:val="28"/>
          <w:szCs w:val="28"/>
        </w:rPr>
      </w:pPr>
      <w:r w:rsidRPr="00BD03C6">
        <w:rPr>
          <w:b/>
          <w:sz w:val="28"/>
          <w:szCs w:val="28"/>
        </w:rPr>
        <w:t>Musicalgruppe „Martin-Luther“</w:t>
      </w:r>
    </w:p>
    <w:p w:rsidR="0062360C" w:rsidRPr="00BD03C6" w:rsidRDefault="0062360C">
      <w:pPr>
        <w:rPr>
          <w:sz w:val="28"/>
          <w:szCs w:val="28"/>
        </w:rPr>
      </w:pPr>
      <w:r w:rsidRPr="00BD03C6">
        <w:rPr>
          <w:sz w:val="28"/>
          <w:szCs w:val="28"/>
        </w:rPr>
        <w:t xml:space="preserve">Zur Zeit üben einige Kinder an einem Musical, </w:t>
      </w:r>
      <w:proofErr w:type="gramStart"/>
      <w:r w:rsidRPr="00BD03C6">
        <w:rPr>
          <w:sz w:val="28"/>
          <w:szCs w:val="28"/>
        </w:rPr>
        <w:t>dass</w:t>
      </w:r>
      <w:proofErr w:type="gramEnd"/>
      <w:r w:rsidRPr="00BD03C6">
        <w:rPr>
          <w:sz w:val="28"/>
          <w:szCs w:val="28"/>
        </w:rPr>
        <w:t xml:space="preserve"> sich mit Martin-Luther auseinander setzt. Inhaltlich geht es um das Leben Luthers. Verantwortlich dafür ist Helene </w:t>
      </w:r>
      <w:proofErr w:type="spellStart"/>
      <w:r w:rsidRPr="00BD03C6">
        <w:rPr>
          <w:sz w:val="28"/>
          <w:szCs w:val="28"/>
        </w:rPr>
        <w:t>Demund</w:t>
      </w:r>
      <w:proofErr w:type="spellEnd"/>
      <w:r w:rsidRPr="00BD03C6">
        <w:rPr>
          <w:sz w:val="28"/>
          <w:szCs w:val="28"/>
        </w:rPr>
        <w:t xml:space="preserve"> aus der Hasengruppe. Das Musical wird bei unserem Sommerfest aufgeführt.  </w:t>
      </w:r>
    </w:p>
    <w:p w:rsidR="00ED2D12" w:rsidRPr="00BD03C6" w:rsidRDefault="00ED2D12">
      <w:pPr>
        <w:rPr>
          <w:b/>
          <w:sz w:val="28"/>
          <w:szCs w:val="28"/>
        </w:rPr>
      </w:pPr>
      <w:r w:rsidRPr="00BD03C6">
        <w:rPr>
          <w:b/>
          <w:sz w:val="28"/>
          <w:szCs w:val="28"/>
        </w:rPr>
        <w:t xml:space="preserve">Sommerfest 2013 </w:t>
      </w:r>
    </w:p>
    <w:p w:rsidR="00CE3A88" w:rsidRPr="00BD03C6" w:rsidRDefault="0062360C">
      <w:pPr>
        <w:rPr>
          <w:sz w:val="28"/>
          <w:szCs w:val="28"/>
        </w:rPr>
      </w:pPr>
      <w:r w:rsidRPr="00BD03C6">
        <w:rPr>
          <w:sz w:val="28"/>
          <w:szCs w:val="28"/>
        </w:rPr>
        <w:t>Am 16. Juni feiern wir unser Sommerfest</w:t>
      </w:r>
      <w:r w:rsidR="00CE3A88" w:rsidRPr="00BD03C6">
        <w:rPr>
          <w:sz w:val="28"/>
          <w:szCs w:val="28"/>
        </w:rPr>
        <w:t xml:space="preserve">  zum Thema </w:t>
      </w:r>
      <w:r w:rsidR="008D144F">
        <w:rPr>
          <w:sz w:val="28"/>
          <w:szCs w:val="28"/>
        </w:rPr>
        <w:t xml:space="preserve">„Martin </w:t>
      </w:r>
      <w:r w:rsidR="00CE3A88" w:rsidRPr="00BD03C6">
        <w:rPr>
          <w:sz w:val="28"/>
          <w:szCs w:val="28"/>
        </w:rPr>
        <w:t>Luther und das Mittelalter“. Neben dem besagten Musical werden wir uns mit dem Mittelalter beschäftigen. Wenn Sie hierzu eine Idee haben, sprechen Sie uns gerne an! Alle Familien, deren Verwandte und natürlich auch alle Außenstehende</w:t>
      </w:r>
      <w:r w:rsidR="008D144F">
        <w:rPr>
          <w:sz w:val="28"/>
          <w:szCs w:val="28"/>
        </w:rPr>
        <w:t>n</w:t>
      </w:r>
      <w:r w:rsidR="00CE3A88" w:rsidRPr="00BD03C6">
        <w:rPr>
          <w:sz w:val="28"/>
          <w:szCs w:val="28"/>
        </w:rPr>
        <w:t xml:space="preserve"> sind dazu eingeladen. </w:t>
      </w:r>
    </w:p>
    <w:p w:rsidR="006A3B79" w:rsidRDefault="006A3B79">
      <w:pPr>
        <w:rPr>
          <w:b/>
          <w:sz w:val="28"/>
          <w:szCs w:val="28"/>
        </w:rPr>
      </w:pPr>
    </w:p>
    <w:p w:rsidR="00CE3A88" w:rsidRPr="00BD03C6" w:rsidRDefault="00CE3A88">
      <w:pPr>
        <w:rPr>
          <w:b/>
          <w:sz w:val="28"/>
          <w:szCs w:val="28"/>
        </w:rPr>
      </w:pPr>
      <w:r w:rsidRPr="00BD03C6">
        <w:rPr>
          <w:b/>
          <w:sz w:val="28"/>
          <w:szCs w:val="28"/>
        </w:rPr>
        <w:t>Konzeptionstage 2013</w:t>
      </w:r>
    </w:p>
    <w:p w:rsidR="00CE3A88" w:rsidRPr="00BD03C6" w:rsidRDefault="00CE3A88">
      <w:pPr>
        <w:rPr>
          <w:sz w:val="28"/>
          <w:szCs w:val="28"/>
        </w:rPr>
      </w:pPr>
      <w:r w:rsidRPr="00BD03C6">
        <w:rPr>
          <w:sz w:val="28"/>
          <w:szCs w:val="28"/>
        </w:rPr>
        <w:t>Wie bereits im letzten Elt</w:t>
      </w:r>
      <w:r w:rsidR="008D144F">
        <w:rPr>
          <w:sz w:val="28"/>
          <w:szCs w:val="28"/>
        </w:rPr>
        <w:t>ernbrief verkündet, finden vom 6.-8</w:t>
      </w:r>
      <w:r w:rsidRPr="00BD03C6">
        <w:rPr>
          <w:sz w:val="28"/>
          <w:szCs w:val="28"/>
        </w:rPr>
        <w:t xml:space="preserve">.Mai unsere Konzeptionstage statt. In diesen Tagen werden wir die Jahresplanung für das kommende Jahr ausarbeiten und unsere Konzeption überarbeiten. Wenn Sie in dieser Zeit eine Notgruppe benötigen, können Sie die Möglichkeit in Anspruch nehmen, dass Ihr Kind im St. Johannis Kindergarten betreut wird. Bitte sprechen Sie uns dazu an. </w:t>
      </w:r>
    </w:p>
    <w:p w:rsidR="00CE3A88" w:rsidRPr="00BD03C6" w:rsidRDefault="00CE3A88">
      <w:pPr>
        <w:rPr>
          <w:b/>
          <w:sz w:val="28"/>
          <w:szCs w:val="28"/>
        </w:rPr>
      </w:pPr>
      <w:r w:rsidRPr="00BD03C6">
        <w:rPr>
          <w:b/>
          <w:sz w:val="28"/>
          <w:szCs w:val="28"/>
        </w:rPr>
        <w:t>Jahrestagung der Diakonie</w:t>
      </w:r>
    </w:p>
    <w:p w:rsidR="00ED2D12" w:rsidRPr="00BD03C6" w:rsidRDefault="00CE3A88">
      <w:pPr>
        <w:rPr>
          <w:sz w:val="28"/>
          <w:szCs w:val="28"/>
        </w:rPr>
      </w:pPr>
      <w:r w:rsidRPr="00BD03C6">
        <w:rPr>
          <w:sz w:val="28"/>
          <w:szCs w:val="28"/>
        </w:rPr>
        <w:t>Einmal im Jahr findet eine gemeinsame Jahrestagung  aller kirchlichen Tagesstätten statt. Alle Mitarbeiter sind dazu eingeladen</w:t>
      </w:r>
      <w:r w:rsidR="008D144F">
        <w:rPr>
          <w:sz w:val="28"/>
          <w:szCs w:val="28"/>
        </w:rPr>
        <w:t>,</w:t>
      </w:r>
      <w:r w:rsidRPr="00BD03C6">
        <w:rPr>
          <w:sz w:val="28"/>
          <w:szCs w:val="28"/>
        </w:rPr>
        <w:t xml:space="preserve"> sich aktuelle Vorträge von </w:t>
      </w:r>
      <w:r w:rsidR="00BD03C6" w:rsidRPr="00BD03C6">
        <w:rPr>
          <w:sz w:val="28"/>
          <w:szCs w:val="28"/>
        </w:rPr>
        <w:t xml:space="preserve">Referenten aus ganz Deutschland anzuhören, um die aktuelle </w:t>
      </w:r>
      <w:r w:rsidR="00BD03C6" w:rsidRPr="00BD03C6">
        <w:rPr>
          <w:sz w:val="28"/>
          <w:szCs w:val="28"/>
        </w:rPr>
        <w:lastRenderedPageBreak/>
        <w:t xml:space="preserve">gesellschaftliche Entwicklung besser erfassen und als Kindergarten besser darauf reagieren zu können. Am 29.05.2013 findet deshalb eine Notgruppe in unserem Haus statt. Diese wird von Johanna Reusch, Sascha </w:t>
      </w:r>
      <w:r w:rsidR="008D144F">
        <w:rPr>
          <w:sz w:val="28"/>
          <w:szCs w:val="28"/>
        </w:rPr>
        <w:t>Wilke, Michaela Wolf</w:t>
      </w:r>
      <w:r w:rsidR="00BD03C6" w:rsidRPr="00BD03C6">
        <w:rPr>
          <w:sz w:val="28"/>
          <w:szCs w:val="28"/>
        </w:rPr>
        <w:t xml:space="preserve"> und unserer Praktikantin aus der </w:t>
      </w:r>
      <w:proofErr w:type="spellStart"/>
      <w:r w:rsidR="00BD03C6" w:rsidRPr="00BD03C6">
        <w:rPr>
          <w:sz w:val="28"/>
          <w:szCs w:val="28"/>
        </w:rPr>
        <w:t>Koalagruppe</w:t>
      </w:r>
      <w:proofErr w:type="spellEnd"/>
      <w:r w:rsidR="00BD03C6" w:rsidRPr="00BD03C6">
        <w:rPr>
          <w:sz w:val="28"/>
          <w:szCs w:val="28"/>
        </w:rPr>
        <w:t xml:space="preserve"> (Julia) angeboten. Bitte tragen Sie sich dafür in die Liste vor dem Büro ein. </w:t>
      </w:r>
    </w:p>
    <w:p w:rsidR="00CE3A88" w:rsidRDefault="00BD03C6">
      <w:pPr>
        <w:rPr>
          <w:b/>
          <w:sz w:val="28"/>
          <w:szCs w:val="28"/>
        </w:rPr>
      </w:pPr>
      <w:r w:rsidRPr="00BD03C6">
        <w:rPr>
          <w:b/>
          <w:sz w:val="28"/>
          <w:szCs w:val="28"/>
        </w:rPr>
        <w:t>Weihnachtskonzert und Adventsfeier 2013</w:t>
      </w:r>
    </w:p>
    <w:p w:rsidR="006A3B79" w:rsidRDefault="00BD03C6" w:rsidP="00BD03C6">
      <w:pPr>
        <w:rPr>
          <w:sz w:val="28"/>
          <w:szCs w:val="28"/>
        </w:rPr>
      </w:pPr>
      <w:r>
        <w:rPr>
          <w:sz w:val="28"/>
          <w:szCs w:val="28"/>
        </w:rPr>
        <w:t xml:space="preserve">Halten Sie sich schon jetzt den 09.12.2013 frei! An diesem Tag werden wir unsere diesjährige Adventsfeier zusammen mit einem Weihnachtskonzert mit Daniel </w:t>
      </w:r>
      <w:proofErr w:type="spellStart"/>
      <w:r>
        <w:rPr>
          <w:sz w:val="28"/>
          <w:szCs w:val="28"/>
        </w:rPr>
        <w:t>Kallauch</w:t>
      </w:r>
      <w:proofErr w:type="spellEnd"/>
      <w:r>
        <w:rPr>
          <w:sz w:val="28"/>
          <w:szCs w:val="28"/>
        </w:rPr>
        <w:t xml:space="preserve"> feiern! </w:t>
      </w:r>
    </w:p>
    <w:p w:rsidR="00BD03C6" w:rsidRPr="006A3B79" w:rsidRDefault="00BD03C6" w:rsidP="00BD03C6">
      <w:pPr>
        <w:rPr>
          <w:i/>
          <w:sz w:val="28"/>
          <w:szCs w:val="28"/>
        </w:rPr>
      </w:pPr>
      <w:r w:rsidRPr="006A3B79">
        <w:rPr>
          <w:i/>
          <w:sz w:val="28"/>
          <w:szCs w:val="28"/>
        </w:rPr>
        <w:t xml:space="preserve">Mit Daniel </w:t>
      </w:r>
      <w:proofErr w:type="spellStart"/>
      <w:r w:rsidRPr="006A3B79">
        <w:rPr>
          <w:i/>
          <w:sz w:val="28"/>
          <w:szCs w:val="28"/>
        </w:rPr>
        <w:t>Kallauch</w:t>
      </w:r>
      <w:proofErr w:type="spellEnd"/>
      <w:r w:rsidRPr="006A3B79">
        <w:rPr>
          <w:i/>
          <w:sz w:val="28"/>
          <w:szCs w:val="28"/>
        </w:rPr>
        <w:t xml:space="preserve"> CHRISTMASPARTY feiern </w:t>
      </w:r>
    </w:p>
    <w:p w:rsidR="00BD03C6" w:rsidRDefault="00BD03C6" w:rsidP="00BD03C6">
      <w:pPr>
        <w:rPr>
          <w:i/>
          <w:sz w:val="28"/>
          <w:szCs w:val="28"/>
        </w:rPr>
      </w:pPr>
      <w:r w:rsidRPr="006A3B79">
        <w:rPr>
          <w:i/>
          <w:sz w:val="28"/>
          <w:szCs w:val="28"/>
        </w:rPr>
        <w:t xml:space="preserve">Jede Menge Spaß und Unterhaltung für Klein und Groß, direkten Bezug zu kindlichen Lebenswelten und aktuelle Rock- und Pop-Musik – das alles erwartet die Besucher beim Auftritt von Daniel </w:t>
      </w:r>
      <w:proofErr w:type="spellStart"/>
      <w:r w:rsidRPr="006A3B79">
        <w:rPr>
          <w:i/>
          <w:sz w:val="28"/>
          <w:szCs w:val="28"/>
        </w:rPr>
        <w:t>Kallauch</w:t>
      </w:r>
      <w:proofErr w:type="spellEnd"/>
      <w:r w:rsidRPr="006A3B79">
        <w:rPr>
          <w:i/>
          <w:sz w:val="28"/>
          <w:szCs w:val="28"/>
        </w:rPr>
        <w:t>. Mit seiner Weihnachts-Show DU LIEBER HIMMEL tourt der Musiker, Komiker und Kinderstar passend zur Jahreszeit durch Deutschland. Er bringt dabei ganze Familien erst zum Lachen, dann in Bewegung und schließlich zum Nachdenken. Auf unterhaltsame Art und Weise vermittelt der „Robbie Williams für die Kleinen“, was es noch gleich mit „dem</w:t>
      </w:r>
      <w:r w:rsidR="006A3B79">
        <w:rPr>
          <w:i/>
          <w:sz w:val="28"/>
          <w:szCs w:val="28"/>
        </w:rPr>
        <w:t xml:space="preserve"> </w:t>
      </w:r>
      <w:r w:rsidRPr="006A3B79">
        <w:rPr>
          <w:i/>
          <w:sz w:val="28"/>
          <w:szCs w:val="28"/>
        </w:rPr>
        <w:t>Christkind“ auf sich hat.</w:t>
      </w:r>
      <w:r w:rsidR="006A3B79">
        <w:rPr>
          <w:i/>
          <w:sz w:val="28"/>
          <w:szCs w:val="28"/>
        </w:rPr>
        <w:t xml:space="preserve">- </w:t>
      </w:r>
      <w:hyperlink r:id="rId9" w:history="1">
        <w:r w:rsidR="006A3B79" w:rsidRPr="00B24291">
          <w:rPr>
            <w:rStyle w:val="Hyperlink"/>
            <w:i/>
            <w:sz w:val="28"/>
            <w:szCs w:val="28"/>
          </w:rPr>
          <w:t>www.daniel-kallauch.de</w:t>
        </w:r>
      </w:hyperlink>
    </w:p>
    <w:p w:rsidR="006A3B79" w:rsidRDefault="00583A35" w:rsidP="00BD03C6">
      <w:pPr>
        <w:rPr>
          <w:b/>
          <w:i/>
          <w:sz w:val="28"/>
          <w:szCs w:val="28"/>
        </w:rPr>
      </w:pPr>
      <w:r w:rsidRPr="00AD4264">
        <w:rPr>
          <w:b/>
          <w:i/>
          <w:sz w:val="28"/>
          <w:szCs w:val="28"/>
        </w:rPr>
        <w:t xml:space="preserve">Ferientermine Sommer </w:t>
      </w:r>
    </w:p>
    <w:p w:rsidR="00AD4264" w:rsidRPr="00AD4264" w:rsidRDefault="00AD4264" w:rsidP="00BD03C6">
      <w:pPr>
        <w:rPr>
          <w:sz w:val="28"/>
          <w:szCs w:val="28"/>
        </w:rPr>
      </w:pPr>
      <w:r w:rsidRPr="00AD4264">
        <w:rPr>
          <w:sz w:val="28"/>
          <w:szCs w:val="28"/>
        </w:rPr>
        <w:t>Unsere Sommerferien 2013 sind vom 01.07.-19.07.2013</w:t>
      </w:r>
    </w:p>
    <w:p w:rsidR="00AD4264" w:rsidRDefault="00AD4264" w:rsidP="00BD03C6">
      <w:pPr>
        <w:rPr>
          <w:sz w:val="28"/>
          <w:szCs w:val="28"/>
        </w:rPr>
      </w:pPr>
      <w:r>
        <w:rPr>
          <w:sz w:val="28"/>
          <w:szCs w:val="28"/>
        </w:rPr>
        <w:t>Unsere Sommerferien 2014 sind vom 04.08.-23.08.2014</w:t>
      </w:r>
    </w:p>
    <w:p w:rsidR="00AD4264" w:rsidRDefault="00AD4264" w:rsidP="00BD03C6">
      <w:pPr>
        <w:rPr>
          <w:sz w:val="28"/>
          <w:szCs w:val="28"/>
        </w:rPr>
      </w:pPr>
    </w:p>
    <w:p w:rsidR="00AD4264" w:rsidRDefault="00AD4264" w:rsidP="00BD03C6">
      <w:pPr>
        <w:rPr>
          <w:sz w:val="28"/>
          <w:szCs w:val="28"/>
        </w:rPr>
      </w:pPr>
    </w:p>
    <w:p w:rsidR="00AD4264" w:rsidRDefault="00AD4264" w:rsidP="00BD03C6">
      <w:pPr>
        <w:rPr>
          <w:sz w:val="28"/>
          <w:szCs w:val="28"/>
        </w:rPr>
      </w:pPr>
    </w:p>
    <w:p w:rsidR="00AD4264" w:rsidRPr="00AD4264" w:rsidRDefault="00AD4264" w:rsidP="00BD03C6">
      <w:pPr>
        <w:rPr>
          <w:i/>
          <w:sz w:val="28"/>
          <w:szCs w:val="28"/>
        </w:rPr>
      </w:pPr>
      <w:r w:rsidRPr="00AD4264">
        <w:rPr>
          <w:i/>
          <w:sz w:val="28"/>
          <w:szCs w:val="28"/>
        </w:rPr>
        <w:t xml:space="preserve">Gottes reichen Segen für die kommenden Wochen, </w:t>
      </w:r>
    </w:p>
    <w:p w:rsidR="00AD4264" w:rsidRPr="00AD4264" w:rsidRDefault="00AD4264" w:rsidP="00BD03C6">
      <w:pPr>
        <w:rPr>
          <w:i/>
          <w:sz w:val="28"/>
          <w:szCs w:val="28"/>
        </w:rPr>
      </w:pPr>
    </w:p>
    <w:p w:rsidR="00AD4264" w:rsidRPr="00AD4264" w:rsidRDefault="00AD4264" w:rsidP="00BD03C6">
      <w:pPr>
        <w:rPr>
          <w:i/>
          <w:sz w:val="28"/>
          <w:szCs w:val="28"/>
        </w:rPr>
      </w:pPr>
      <w:r w:rsidRPr="00AD4264">
        <w:rPr>
          <w:i/>
          <w:sz w:val="28"/>
          <w:szCs w:val="28"/>
        </w:rPr>
        <w:t>Ihr Kita-Team</w:t>
      </w:r>
    </w:p>
    <w:sectPr w:rsidR="00AD4264" w:rsidRPr="00AD42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35BA"/>
    <w:multiLevelType w:val="hybridMultilevel"/>
    <w:tmpl w:val="D818B418"/>
    <w:lvl w:ilvl="0" w:tplc="CE0AF38C">
      <w:start w:val="1"/>
      <w:numFmt w:val="bullet"/>
      <w:lvlText w:val="-"/>
      <w:lvlJc w:val="left"/>
      <w:pPr>
        <w:ind w:left="1080" w:hanging="360"/>
      </w:pPr>
      <w:rPr>
        <w:rFonts w:ascii="Cambria" w:eastAsiaTheme="minorEastAsia" w:hAnsi="Cambria" w:cstheme="minorBidi"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5B8C54ED"/>
    <w:multiLevelType w:val="hybridMultilevel"/>
    <w:tmpl w:val="92D0A7CE"/>
    <w:lvl w:ilvl="0" w:tplc="3F42363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CFD19EB"/>
    <w:multiLevelType w:val="hybridMultilevel"/>
    <w:tmpl w:val="7F44D1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12"/>
    <w:rsid w:val="0024336B"/>
    <w:rsid w:val="002747CD"/>
    <w:rsid w:val="003A4471"/>
    <w:rsid w:val="00583A35"/>
    <w:rsid w:val="0062360C"/>
    <w:rsid w:val="006A3B79"/>
    <w:rsid w:val="008D144F"/>
    <w:rsid w:val="00AD4264"/>
    <w:rsid w:val="00BD03C6"/>
    <w:rsid w:val="00BF6B9A"/>
    <w:rsid w:val="00CE3A88"/>
    <w:rsid w:val="00D115E1"/>
    <w:rsid w:val="00E67A1F"/>
    <w:rsid w:val="00ED2D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D2D12"/>
    <w:pPr>
      <w:spacing w:after="0" w:line="240" w:lineRule="auto"/>
      <w:ind w:left="720"/>
      <w:contextualSpacing/>
    </w:pPr>
    <w:rPr>
      <w:rFonts w:eastAsiaTheme="minorEastAsia"/>
      <w:sz w:val="24"/>
      <w:szCs w:val="24"/>
      <w:lang w:eastAsia="de-DE"/>
    </w:rPr>
  </w:style>
  <w:style w:type="table" w:styleId="Tabellenraster">
    <w:name w:val="Table Grid"/>
    <w:basedOn w:val="NormaleTabelle"/>
    <w:uiPriority w:val="59"/>
    <w:rsid w:val="00ED2D12"/>
    <w:pPr>
      <w:spacing w:after="0" w:line="240" w:lineRule="auto"/>
    </w:pPr>
    <w:rPr>
      <w:rFonts w:eastAsiaTheme="minorEastAsia"/>
      <w:sz w:val="24"/>
      <w:szCs w:val="24"/>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6A3B79"/>
    <w:rPr>
      <w:color w:val="0000FF" w:themeColor="hyperlink"/>
      <w:u w:val="single"/>
    </w:rPr>
  </w:style>
  <w:style w:type="paragraph" w:styleId="Sprechblasentext">
    <w:name w:val="Balloon Text"/>
    <w:basedOn w:val="Standard"/>
    <w:link w:val="SprechblasentextZchn"/>
    <w:uiPriority w:val="99"/>
    <w:semiHidden/>
    <w:unhideWhenUsed/>
    <w:rsid w:val="002433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33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D2D12"/>
    <w:pPr>
      <w:spacing w:after="0" w:line="240" w:lineRule="auto"/>
      <w:ind w:left="720"/>
      <w:contextualSpacing/>
    </w:pPr>
    <w:rPr>
      <w:rFonts w:eastAsiaTheme="minorEastAsia"/>
      <w:sz w:val="24"/>
      <w:szCs w:val="24"/>
      <w:lang w:eastAsia="de-DE"/>
    </w:rPr>
  </w:style>
  <w:style w:type="table" w:styleId="Tabellenraster">
    <w:name w:val="Table Grid"/>
    <w:basedOn w:val="NormaleTabelle"/>
    <w:uiPriority w:val="59"/>
    <w:rsid w:val="00ED2D12"/>
    <w:pPr>
      <w:spacing w:after="0" w:line="240" w:lineRule="auto"/>
    </w:pPr>
    <w:rPr>
      <w:rFonts w:eastAsiaTheme="minorEastAsia"/>
      <w:sz w:val="24"/>
      <w:szCs w:val="24"/>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6A3B79"/>
    <w:rPr>
      <w:color w:val="0000FF" w:themeColor="hyperlink"/>
      <w:u w:val="single"/>
    </w:rPr>
  </w:style>
  <w:style w:type="paragraph" w:styleId="Sprechblasentext">
    <w:name w:val="Balloon Text"/>
    <w:basedOn w:val="Standard"/>
    <w:link w:val="SprechblasentextZchn"/>
    <w:uiPriority w:val="99"/>
    <w:semiHidden/>
    <w:unhideWhenUsed/>
    <w:rsid w:val="002433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33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atealf.de/"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aniel-kallauch.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BTF-RELOADED</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BTF-USER</dc:creator>
  <cp:lastModifiedBy>BTF-USER</cp:lastModifiedBy>
  <cp:revision>3</cp:revision>
  <cp:lastPrinted>2013-04-24T10:41:00Z</cp:lastPrinted>
  <dcterms:created xsi:type="dcterms:W3CDTF">2013-04-24T05:16:00Z</dcterms:created>
  <dcterms:modified xsi:type="dcterms:W3CDTF">2013-04-24T10:57:00Z</dcterms:modified>
</cp:coreProperties>
</file>